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66F" w:rsidRPr="000451A1" w:rsidRDefault="001D366F" w:rsidP="001D366F">
      <w:pPr>
        <w:rPr>
          <w:b/>
          <w:sz w:val="40"/>
          <w:szCs w:val="40"/>
        </w:rPr>
      </w:pPr>
      <w:r>
        <w:rPr>
          <w:b/>
          <w:sz w:val="40"/>
          <w:szCs w:val="40"/>
        </w:rPr>
        <w:t xml:space="preserve"> </w:t>
      </w:r>
      <w:proofErr w:type="gramStart"/>
      <w:r>
        <w:rPr>
          <w:b/>
          <w:sz w:val="40"/>
          <w:szCs w:val="40"/>
        </w:rPr>
        <w:t>“</w:t>
      </w:r>
      <w:r w:rsidRPr="000451A1">
        <w:rPr>
          <w:b/>
          <w:sz w:val="40"/>
          <w:szCs w:val="40"/>
        </w:rPr>
        <w:t xml:space="preserve">To all </w:t>
      </w:r>
      <w:proofErr w:type="spellStart"/>
      <w:r w:rsidRPr="000451A1">
        <w:rPr>
          <w:b/>
          <w:sz w:val="40"/>
          <w:szCs w:val="40"/>
        </w:rPr>
        <w:t>man kind</w:t>
      </w:r>
      <w:proofErr w:type="spellEnd"/>
      <w:r w:rsidRPr="000451A1">
        <w:rPr>
          <w:b/>
          <w:sz w:val="40"/>
          <w:szCs w:val="40"/>
        </w:rPr>
        <w:t xml:space="preserve"> and woman kind, regardless of race, color, or condition, to recognize that the Republic’s greatest work is to save the children.”</w:t>
      </w:r>
      <w:proofErr w:type="gramEnd"/>
    </w:p>
    <w:p w:rsidR="001D366F" w:rsidRPr="000451A1" w:rsidRDefault="001D366F" w:rsidP="001D366F">
      <w:pPr>
        <w:ind w:left="5760"/>
        <w:rPr>
          <w:sz w:val="24"/>
          <w:szCs w:val="24"/>
        </w:rPr>
      </w:pPr>
      <w:r>
        <w:rPr>
          <w:sz w:val="28"/>
          <w:szCs w:val="28"/>
        </w:rPr>
        <w:t xml:space="preserve">- </w:t>
      </w:r>
      <w:r w:rsidRPr="000451A1">
        <w:rPr>
          <w:sz w:val="24"/>
          <w:szCs w:val="24"/>
        </w:rPr>
        <w:t xml:space="preserve">An appeal made by Alice </w:t>
      </w:r>
      <w:proofErr w:type="spellStart"/>
      <w:r w:rsidRPr="000451A1">
        <w:rPr>
          <w:sz w:val="24"/>
          <w:szCs w:val="24"/>
        </w:rPr>
        <w:t>McLellan</w:t>
      </w:r>
      <w:proofErr w:type="spellEnd"/>
      <w:r w:rsidRPr="000451A1">
        <w:rPr>
          <w:sz w:val="24"/>
          <w:szCs w:val="24"/>
        </w:rPr>
        <w:t xml:space="preserve">                               Birney to the National Congress of    Mothers at their first meeting </w:t>
      </w:r>
    </w:p>
    <w:p w:rsidR="007A3723" w:rsidRPr="007A3723" w:rsidRDefault="007A3723" w:rsidP="007A3723">
      <w:pPr>
        <w:rPr>
          <w:sz w:val="36"/>
          <w:szCs w:val="36"/>
        </w:rPr>
      </w:pPr>
    </w:p>
    <w:p w:rsidR="00BA2C63" w:rsidRPr="001D366F" w:rsidRDefault="00BA2C63" w:rsidP="00BA2C63">
      <w:pPr>
        <w:rPr>
          <w:b/>
          <w:sz w:val="36"/>
          <w:szCs w:val="36"/>
        </w:rPr>
      </w:pPr>
      <w:proofErr w:type="gramStart"/>
      <w:r w:rsidRPr="001D366F">
        <w:rPr>
          <w:b/>
          <w:sz w:val="36"/>
          <w:szCs w:val="36"/>
          <w:u w:val="single"/>
        </w:rPr>
        <w:t>PTA (Parent Teacher Association)</w:t>
      </w:r>
      <w:r w:rsidRPr="001D366F">
        <w:rPr>
          <w:sz w:val="36"/>
          <w:szCs w:val="36"/>
        </w:rPr>
        <w:t xml:space="preserve"> – </w:t>
      </w:r>
      <w:r w:rsidRPr="001D366F">
        <w:rPr>
          <w:b/>
          <w:sz w:val="36"/>
          <w:szCs w:val="36"/>
        </w:rPr>
        <w:t xml:space="preserve">a state and national affiliated organization dedicated to advocacy for </w:t>
      </w:r>
      <w:r w:rsidR="007A3723" w:rsidRPr="001D366F">
        <w:rPr>
          <w:b/>
          <w:sz w:val="36"/>
          <w:szCs w:val="36"/>
        </w:rPr>
        <w:t>all</w:t>
      </w:r>
      <w:r w:rsidRPr="001D366F">
        <w:rPr>
          <w:b/>
          <w:sz w:val="36"/>
          <w:szCs w:val="36"/>
        </w:rPr>
        <w:t xml:space="preserve"> </w:t>
      </w:r>
      <w:r w:rsidR="007A3723" w:rsidRPr="001D366F">
        <w:rPr>
          <w:b/>
          <w:sz w:val="36"/>
          <w:szCs w:val="36"/>
        </w:rPr>
        <w:t>children</w:t>
      </w:r>
      <w:r w:rsidRPr="001D366F">
        <w:rPr>
          <w:b/>
          <w:sz w:val="36"/>
          <w:szCs w:val="36"/>
        </w:rPr>
        <w:t>.</w:t>
      </w:r>
      <w:proofErr w:type="gramEnd"/>
      <w:r w:rsidRPr="001D366F">
        <w:rPr>
          <w:b/>
          <w:sz w:val="36"/>
          <w:szCs w:val="36"/>
        </w:rPr>
        <w:t xml:space="preserve">  It has as resources other PTA units, state and national organizations, a voice in the state and national legislation, and a network capability with seven million child advocates. PTA’s work is based on the concept that </w:t>
      </w:r>
      <w:r w:rsidR="007A3723" w:rsidRPr="001D366F">
        <w:rPr>
          <w:b/>
          <w:sz w:val="36"/>
          <w:szCs w:val="36"/>
        </w:rPr>
        <w:t>many groups with similar goals working for children are much more effective</w:t>
      </w:r>
      <w:r w:rsidR="001D366F" w:rsidRPr="001D366F">
        <w:rPr>
          <w:b/>
          <w:sz w:val="36"/>
          <w:szCs w:val="36"/>
        </w:rPr>
        <w:t>,</w:t>
      </w:r>
      <w:r w:rsidR="007A3723" w:rsidRPr="001D366F">
        <w:rPr>
          <w:b/>
          <w:sz w:val="36"/>
          <w:szCs w:val="36"/>
        </w:rPr>
        <w:t xml:space="preserve"> and benefit more children</w:t>
      </w:r>
      <w:r w:rsidR="001D366F" w:rsidRPr="001D366F">
        <w:rPr>
          <w:b/>
          <w:sz w:val="36"/>
          <w:szCs w:val="36"/>
        </w:rPr>
        <w:t>,</w:t>
      </w:r>
      <w:r w:rsidR="007A3723" w:rsidRPr="001D366F">
        <w:rPr>
          <w:b/>
          <w:sz w:val="36"/>
          <w:szCs w:val="36"/>
        </w:rPr>
        <w:t xml:space="preserve"> than just a single organization working for the children on one campus.</w:t>
      </w:r>
    </w:p>
    <w:p w:rsidR="007A3723" w:rsidRPr="001D366F" w:rsidRDefault="007A3723" w:rsidP="00BA2C63">
      <w:pPr>
        <w:rPr>
          <w:b/>
          <w:sz w:val="36"/>
          <w:szCs w:val="36"/>
        </w:rPr>
      </w:pPr>
      <w:r w:rsidRPr="001D366F">
        <w:rPr>
          <w:b/>
          <w:sz w:val="36"/>
          <w:szCs w:val="36"/>
        </w:rPr>
        <w:t>The local PTA unit is a self-governing unit that plans its programs and activities to meet the needs of children and youth in the community. It is at the local level where the programs of service for children and youths are put into action. All other PTA structure – councils, states and national – are designed to promote and strengthen the work of the local unit PTA.</w:t>
      </w:r>
    </w:p>
    <w:p w:rsidR="007A3723" w:rsidRDefault="007A3723" w:rsidP="00BA2C63">
      <w:pPr>
        <w:rPr>
          <w:b/>
          <w:sz w:val="36"/>
          <w:szCs w:val="36"/>
        </w:rPr>
      </w:pPr>
    </w:p>
    <w:p w:rsidR="007A3723" w:rsidRPr="001D366F" w:rsidRDefault="00FB5D8A" w:rsidP="00FB5D8A">
      <w:pPr>
        <w:pStyle w:val="ListParagraph"/>
        <w:rPr>
          <w:b/>
          <w:sz w:val="36"/>
          <w:szCs w:val="36"/>
        </w:rPr>
      </w:pPr>
      <w:r w:rsidRPr="001D366F">
        <w:rPr>
          <w:b/>
          <w:sz w:val="36"/>
          <w:szCs w:val="36"/>
        </w:rPr>
        <w:lastRenderedPageBreak/>
        <w:t>What does PTA provide that a PTO cannot?</w:t>
      </w:r>
    </w:p>
    <w:p w:rsidR="00FB5D8A" w:rsidRPr="001D366F" w:rsidRDefault="00FB5D8A" w:rsidP="00FB5D8A">
      <w:pPr>
        <w:pStyle w:val="ListParagraph"/>
        <w:rPr>
          <w:b/>
          <w:sz w:val="36"/>
          <w:szCs w:val="36"/>
        </w:rPr>
      </w:pPr>
    </w:p>
    <w:p w:rsidR="007A3723" w:rsidRPr="001D366F" w:rsidRDefault="007A3723" w:rsidP="007A3723">
      <w:pPr>
        <w:pStyle w:val="ListParagraph"/>
        <w:numPr>
          <w:ilvl w:val="0"/>
          <w:numId w:val="2"/>
        </w:numPr>
        <w:rPr>
          <w:b/>
          <w:sz w:val="36"/>
          <w:szCs w:val="36"/>
        </w:rPr>
      </w:pPr>
      <w:r w:rsidRPr="001D366F">
        <w:rPr>
          <w:b/>
          <w:sz w:val="36"/>
          <w:szCs w:val="36"/>
        </w:rPr>
        <w:t>State and national affiliation</w:t>
      </w:r>
    </w:p>
    <w:p w:rsidR="007A3723" w:rsidRPr="001D366F" w:rsidRDefault="00FB5D8A" w:rsidP="007A3723">
      <w:pPr>
        <w:pStyle w:val="ListParagraph"/>
        <w:numPr>
          <w:ilvl w:val="0"/>
          <w:numId w:val="2"/>
        </w:numPr>
        <w:rPr>
          <w:b/>
          <w:sz w:val="36"/>
          <w:szCs w:val="36"/>
        </w:rPr>
      </w:pPr>
      <w:r w:rsidRPr="001D366F">
        <w:rPr>
          <w:b/>
          <w:sz w:val="36"/>
          <w:szCs w:val="36"/>
        </w:rPr>
        <w:t>Resources include other PTAs, Council, Texas PTA and National PTA</w:t>
      </w:r>
    </w:p>
    <w:p w:rsidR="00FB5D8A" w:rsidRPr="001D366F" w:rsidRDefault="00FB5D8A" w:rsidP="007A3723">
      <w:pPr>
        <w:pStyle w:val="ListParagraph"/>
        <w:numPr>
          <w:ilvl w:val="0"/>
          <w:numId w:val="2"/>
        </w:numPr>
        <w:rPr>
          <w:b/>
          <w:sz w:val="36"/>
          <w:szCs w:val="36"/>
        </w:rPr>
      </w:pPr>
      <w:r w:rsidRPr="001D366F">
        <w:rPr>
          <w:b/>
          <w:sz w:val="36"/>
          <w:szCs w:val="36"/>
        </w:rPr>
        <w:t>We have a voice in state and national legislation</w:t>
      </w:r>
    </w:p>
    <w:p w:rsidR="00FB5D8A" w:rsidRPr="001D366F" w:rsidRDefault="00FB5D8A" w:rsidP="007A3723">
      <w:pPr>
        <w:pStyle w:val="ListParagraph"/>
        <w:numPr>
          <w:ilvl w:val="0"/>
          <w:numId w:val="2"/>
        </w:numPr>
        <w:rPr>
          <w:b/>
          <w:sz w:val="36"/>
          <w:szCs w:val="36"/>
        </w:rPr>
      </w:pPr>
      <w:r w:rsidRPr="001D366F">
        <w:rPr>
          <w:b/>
          <w:sz w:val="36"/>
          <w:szCs w:val="36"/>
        </w:rPr>
        <w:t xml:space="preserve">We are many groups working together to advocate for </w:t>
      </w:r>
      <w:r w:rsidRPr="00913505">
        <w:rPr>
          <w:b/>
          <w:sz w:val="36"/>
          <w:szCs w:val="36"/>
          <w:u w:val="single"/>
        </w:rPr>
        <w:t>ALL CHILDREN</w:t>
      </w:r>
      <w:r w:rsidRPr="001D366F">
        <w:rPr>
          <w:b/>
          <w:sz w:val="36"/>
          <w:szCs w:val="36"/>
        </w:rPr>
        <w:t>.</w:t>
      </w:r>
    </w:p>
    <w:p w:rsidR="00FB5D8A" w:rsidRPr="001D366F" w:rsidRDefault="00FB5D8A" w:rsidP="00FB5D8A">
      <w:pPr>
        <w:pStyle w:val="ListParagraph"/>
        <w:numPr>
          <w:ilvl w:val="0"/>
          <w:numId w:val="2"/>
        </w:numPr>
        <w:rPr>
          <w:b/>
          <w:sz w:val="36"/>
          <w:szCs w:val="36"/>
        </w:rPr>
      </w:pPr>
      <w:r w:rsidRPr="001D366F">
        <w:rPr>
          <w:b/>
          <w:sz w:val="36"/>
          <w:szCs w:val="36"/>
        </w:rPr>
        <w:t>We are not a single organization working for the children of one campus.</w:t>
      </w:r>
    </w:p>
    <w:p w:rsidR="00FB5D8A" w:rsidRPr="001D366F" w:rsidRDefault="00FB5D8A" w:rsidP="00FB5D8A">
      <w:pPr>
        <w:pStyle w:val="ListParagraph"/>
        <w:numPr>
          <w:ilvl w:val="0"/>
          <w:numId w:val="2"/>
        </w:numPr>
        <w:rPr>
          <w:b/>
          <w:sz w:val="36"/>
          <w:szCs w:val="36"/>
        </w:rPr>
      </w:pPr>
      <w:r w:rsidRPr="001D366F">
        <w:rPr>
          <w:b/>
          <w:sz w:val="36"/>
          <w:szCs w:val="36"/>
        </w:rPr>
        <w:t>Everyth</w:t>
      </w:r>
      <w:r w:rsidR="001D366F" w:rsidRPr="001D366F">
        <w:rPr>
          <w:b/>
          <w:sz w:val="36"/>
          <w:szCs w:val="36"/>
        </w:rPr>
        <w:t>ing within the PTA structure – councils, states and n</w:t>
      </w:r>
      <w:r w:rsidRPr="001D366F">
        <w:rPr>
          <w:b/>
          <w:sz w:val="36"/>
          <w:szCs w:val="36"/>
        </w:rPr>
        <w:t xml:space="preserve">ational- is designed to help make the local PTA unit bigger, stronger and more effective. </w:t>
      </w:r>
    </w:p>
    <w:p w:rsidR="001D366F" w:rsidRPr="001D366F" w:rsidRDefault="00FB5D8A" w:rsidP="00FB5D8A">
      <w:pPr>
        <w:pStyle w:val="ListParagraph"/>
        <w:numPr>
          <w:ilvl w:val="0"/>
          <w:numId w:val="2"/>
        </w:numPr>
        <w:rPr>
          <w:b/>
          <w:sz w:val="36"/>
          <w:szCs w:val="36"/>
        </w:rPr>
      </w:pPr>
      <w:r w:rsidRPr="001D366F">
        <w:rPr>
          <w:b/>
          <w:sz w:val="36"/>
          <w:szCs w:val="36"/>
        </w:rPr>
        <w:t>A history that connects us to real and lasting social change.</w:t>
      </w:r>
      <w:r w:rsidR="00296D8E" w:rsidRPr="001D366F">
        <w:rPr>
          <w:b/>
          <w:sz w:val="36"/>
          <w:szCs w:val="36"/>
        </w:rPr>
        <w:t xml:space="preserve"> </w:t>
      </w:r>
    </w:p>
    <w:p w:rsidR="00FB5D8A" w:rsidRPr="001D366F" w:rsidRDefault="00296D8E" w:rsidP="00FB5D8A">
      <w:pPr>
        <w:pStyle w:val="ListParagraph"/>
        <w:numPr>
          <w:ilvl w:val="0"/>
          <w:numId w:val="2"/>
        </w:numPr>
        <w:rPr>
          <w:b/>
          <w:sz w:val="36"/>
          <w:szCs w:val="36"/>
        </w:rPr>
      </w:pPr>
      <w:r w:rsidRPr="001D366F">
        <w:rPr>
          <w:b/>
          <w:sz w:val="36"/>
          <w:szCs w:val="36"/>
        </w:rPr>
        <w:t>Because of PTA our nation has:</w:t>
      </w:r>
    </w:p>
    <w:p w:rsidR="00296D8E" w:rsidRPr="001D366F" w:rsidRDefault="00296D8E" w:rsidP="00296D8E">
      <w:pPr>
        <w:pStyle w:val="ListParagraph"/>
        <w:numPr>
          <w:ilvl w:val="0"/>
          <w:numId w:val="4"/>
        </w:numPr>
        <w:rPr>
          <w:b/>
          <w:sz w:val="36"/>
          <w:szCs w:val="36"/>
        </w:rPr>
      </w:pPr>
      <w:r w:rsidRPr="001D366F">
        <w:rPr>
          <w:b/>
          <w:sz w:val="36"/>
          <w:szCs w:val="36"/>
        </w:rPr>
        <w:t>Child labor laws</w:t>
      </w:r>
    </w:p>
    <w:p w:rsidR="00296D8E" w:rsidRPr="001D366F" w:rsidRDefault="00296D8E" w:rsidP="00296D8E">
      <w:pPr>
        <w:pStyle w:val="ListParagraph"/>
        <w:numPr>
          <w:ilvl w:val="0"/>
          <w:numId w:val="4"/>
        </w:numPr>
        <w:rPr>
          <w:b/>
          <w:sz w:val="36"/>
          <w:szCs w:val="36"/>
        </w:rPr>
      </w:pPr>
      <w:r w:rsidRPr="001D366F">
        <w:rPr>
          <w:b/>
          <w:sz w:val="36"/>
          <w:szCs w:val="36"/>
        </w:rPr>
        <w:t>Kindergarten as part of the public school system</w:t>
      </w:r>
    </w:p>
    <w:p w:rsidR="00296D8E" w:rsidRPr="001D366F" w:rsidRDefault="00296D8E" w:rsidP="00296D8E">
      <w:pPr>
        <w:pStyle w:val="ListParagraph"/>
        <w:numPr>
          <w:ilvl w:val="0"/>
          <w:numId w:val="4"/>
        </w:numPr>
        <w:rPr>
          <w:b/>
          <w:sz w:val="36"/>
          <w:szCs w:val="36"/>
        </w:rPr>
      </w:pPr>
      <w:r w:rsidRPr="001D366F">
        <w:rPr>
          <w:b/>
          <w:sz w:val="36"/>
          <w:szCs w:val="36"/>
        </w:rPr>
        <w:t>Federally funded hot lunches</w:t>
      </w:r>
    </w:p>
    <w:p w:rsidR="00296D8E" w:rsidRPr="001D366F" w:rsidRDefault="00296D8E" w:rsidP="00296D8E">
      <w:pPr>
        <w:pStyle w:val="ListParagraph"/>
        <w:numPr>
          <w:ilvl w:val="0"/>
          <w:numId w:val="4"/>
        </w:numPr>
        <w:rPr>
          <w:b/>
          <w:sz w:val="36"/>
          <w:szCs w:val="36"/>
        </w:rPr>
      </w:pPr>
      <w:r w:rsidRPr="001D366F">
        <w:rPr>
          <w:b/>
          <w:sz w:val="36"/>
          <w:szCs w:val="36"/>
        </w:rPr>
        <w:t>Mandatory immunizations</w:t>
      </w:r>
    </w:p>
    <w:p w:rsidR="00296D8E" w:rsidRPr="001D366F" w:rsidRDefault="00296D8E" w:rsidP="00296D8E">
      <w:pPr>
        <w:pStyle w:val="ListParagraph"/>
        <w:numPr>
          <w:ilvl w:val="0"/>
          <w:numId w:val="4"/>
        </w:numPr>
        <w:rPr>
          <w:b/>
          <w:sz w:val="36"/>
          <w:szCs w:val="36"/>
        </w:rPr>
      </w:pPr>
      <w:r w:rsidRPr="001D366F">
        <w:rPr>
          <w:b/>
          <w:sz w:val="36"/>
          <w:szCs w:val="36"/>
        </w:rPr>
        <w:t>“Explicit Lyrics” label warnings</w:t>
      </w:r>
    </w:p>
    <w:p w:rsidR="00296D8E" w:rsidRPr="001D366F" w:rsidRDefault="00296D8E" w:rsidP="00296D8E">
      <w:pPr>
        <w:pStyle w:val="ListParagraph"/>
        <w:numPr>
          <w:ilvl w:val="0"/>
          <w:numId w:val="4"/>
        </w:numPr>
        <w:rPr>
          <w:sz w:val="36"/>
          <w:szCs w:val="36"/>
        </w:rPr>
      </w:pPr>
      <w:r w:rsidRPr="001D366F">
        <w:rPr>
          <w:b/>
          <w:sz w:val="36"/>
          <w:szCs w:val="36"/>
        </w:rPr>
        <w:t>TV ratings in the upper left corner of our televisions</w:t>
      </w:r>
    </w:p>
    <w:p w:rsidR="000451A1" w:rsidRPr="001D366F" w:rsidRDefault="000451A1" w:rsidP="00CB27A4">
      <w:pPr>
        <w:rPr>
          <w:b/>
          <w:sz w:val="32"/>
          <w:szCs w:val="32"/>
        </w:rPr>
      </w:pPr>
    </w:p>
    <w:p w:rsidR="000451A1" w:rsidRPr="000451A1" w:rsidRDefault="000451A1" w:rsidP="001D366F">
      <w:pPr>
        <w:rPr>
          <w:sz w:val="24"/>
          <w:szCs w:val="24"/>
        </w:rPr>
      </w:pPr>
      <w:r w:rsidRPr="000451A1">
        <w:rPr>
          <w:sz w:val="24"/>
          <w:szCs w:val="24"/>
        </w:rPr>
        <w:t xml:space="preserve"> </w:t>
      </w:r>
    </w:p>
    <w:p w:rsidR="00CB27A4" w:rsidRPr="00CB27A4" w:rsidRDefault="00CB27A4" w:rsidP="00CB27A4">
      <w:pPr>
        <w:ind w:left="1440"/>
        <w:rPr>
          <w:b/>
          <w:sz w:val="32"/>
          <w:szCs w:val="32"/>
        </w:rPr>
      </w:pPr>
    </w:p>
    <w:sectPr w:rsidR="00CB27A4" w:rsidRPr="00CB27A4" w:rsidSect="00B0436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3B545F"/>
    <w:multiLevelType w:val="hybridMultilevel"/>
    <w:tmpl w:val="7B62C762"/>
    <w:lvl w:ilvl="0" w:tplc="7D84C52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45517432"/>
    <w:multiLevelType w:val="hybridMultilevel"/>
    <w:tmpl w:val="25B4EE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9EF24AD"/>
    <w:multiLevelType w:val="hybridMultilevel"/>
    <w:tmpl w:val="D7DA7C9A"/>
    <w:lvl w:ilvl="0" w:tplc="E8909C7C">
      <w:start w:val="1"/>
      <w:numFmt w:val="bullet"/>
      <w:lvlText w:val=""/>
      <w:lvlJc w:val="left"/>
      <w:pPr>
        <w:ind w:left="1800" w:hanging="360"/>
      </w:pPr>
      <w:rPr>
        <w:rFonts w:ascii="Symbol" w:eastAsiaTheme="minorHAns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4B1064E0"/>
    <w:multiLevelType w:val="hybridMultilevel"/>
    <w:tmpl w:val="D8501BBC"/>
    <w:lvl w:ilvl="0" w:tplc="B0064282">
      <w:start w:val="1"/>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A2C63"/>
    <w:rsid w:val="000451A1"/>
    <w:rsid w:val="00162A95"/>
    <w:rsid w:val="001D366F"/>
    <w:rsid w:val="00296D8E"/>
    <w:rsid w:val="007A3723"/>
    <w:rsid w:val="00913505"/>
    <w:rsid w:val="00B0436B"/>
    <w:rsid w:val="00BA2C63"/>
    <w:rsid w:val="00CB27A4"/>
    <w:rsid w:val="00FB5D8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436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A3723"/>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1</Pages>
  <Words>291</Words>
  <Characters>1664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J. Griffith</dc:creator>
  <cp:lastModifiedBy>Charles J. Griffith</cp:lastModifiedBy>
  <cp:revision>3</cp:revision>
  <dcterms:created xsi:type="dcterms:W3CDTF">2015-09-18T17:26:00Z</dcterms:created>
  <dcterms:modified xsi:type="dcterms:W3CDTF">2015-09-22T00:12:00Z</dcterms:modified>
</cp:coreProperties>
</file>